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8C3" w14:textId="26BA780B" w:rsidR="004A0960" w:rsidRPr="004A0960" w:rsidRDefault="004A0960" w:rsidP="004A0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34"/>
          <w:szCs w:val="34"/>
          <w:lang w:val="es-AR"/>
        </w:rPr>
      </w:pPr>
      <w:r>
        <w:rPr>
          <w:rFonts w:ascii="Arial" w:eastAsia="Arial" w:hAnsi="Arial" w:cs="Arial"/>
          <w:sz w:val="34"/>
          <w:szCs w:val="34"/>
          <w:lang w:val="es-AR"/>
        </w:rPr>
        <w:t>S</w:t>
      </w:r>
      <w:r w:rsidRPr="004A0960">
        <w:rPr>
          <w:rFonts w:ascii="Arial" w:eastAsia="Arial" w:hAnsi="Arial" w:cs="Arial"/>
          <w:sz w:val="34"/>
          <w:szCs w:val="34"/>
          <w:lang w:val="es-AR"/>
        </w:rPr>
        <w:t>uperintendencia de Investigaciones de Delitos Complejos y Crimen Organizado.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2F1FC92C">
                <wp:simplePos x="0" y="0"/>
                <wp:positionH relativeFrom="column">
                  <wp:posOffset>7620</wp:posOffset>
                </wp:positionH>
                <wp:positionV relativeFrom="paragraph">
                  <wp:posOffset>161290</wp:posOffset>
                </wp:positionV>
                <wp:extent cx="6163310" cy="4953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310" cy="495300"/>
                          <a:chOff x="2311653" y="3594580"/>
                          <a:chExt cx="6106799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106799" cy="370825"/>
                            <a:chOff x="0" y="0"/>
                            <a:chExt cx="6106799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38104" y="9217"/>
                              <a:ext cx="6068695" cy="242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62EE27" w14:textId="6C20E0D0" w:rsidR="007A1528" w:rsidRPr="007A1528" w:rsidRDefault="00F94240" w:rsidP="007A1528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F9424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</w:t>
                                </w:r>
                                <w:r w:rsidR="0056551F" w:rsidRPr="0056551F"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Curso para la detección temprana en retenes y puntos de control vehicular de víctimas de trata.</w:t>
                                </w:r>
                              </w:p>
                              <w:p w14:paraId="75202D45" w14:textId="5357149A" w:rsidR="00F94240" w:rsidRPr="00F94240" w:rsidRDefault="00F94240" w:rsidP="00F9424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348D3B01" w14:textId="0C31000E" w:rsidR="004A0960" w:rsidRPr="004A0960" w:rsidRDefault="004A0960" w:rsidP="004A096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A096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58C9109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.6pt;margin-top:12.7pt;width:485.3pt;height:39pt;z-index:251658240;mso-wrap-distance-left:0;mso-wrap-distance-right:0;mso-width-relative:margin;mso-height-relative:margin" coordorigin="23116,35945" coordsize="61067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">
                <v:group id="1 Grupo" o:spid="_x0000_s1027" style="position:absolute;left:23116;top:35945;width:61068;height:3709" coordsize="61067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left:381;top:92;width:60686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962EE27" w14:textId="6C20E0D0" w:rsidR="007A1528" w:rsidRPr="007A1528" w:rsidRDefault="00F94240" w:rsidP="007A1528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F9424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</w:t>
                          </w:r>
                          <w:r w:rsidR="0056551F" w:rsidRPr="0056551F">
                            <w:rPr>
                              <w:rFonts w:ascii="Arial" w:eastAsia="Arial" w:hAnsi="Arial" w:cs="Arial"/>
                              <w:color w:val="000000"/>
                            </w:rPr>
                            <w:t>Curso para la detección temprana en retenes y puntos de control vehicular de víctimas de trata.</w:t>
                          </w:r>
                        </w:p>
                        <w:p w14:paraId="75202D45" w14:textId="5357149A" w:rsidR="00F94240" w:rsidRPr="00F94240" w:rsidRDefault="00F94240" w:rsidP="00F9424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348D3B01" w14:textId="0C31000E" w:rsidR="004A0960" w:rsidRPr="004A0960" w:rsidRDefault="004A0960" w:rsidP="004A096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A096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58C9109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106E733" w14:textId="7FC83593" w:rsidR="007A1528" w:rsidRDefault="0056551F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56551F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Esta actividad de capacitación está diseñada para formar al personal policial, distribuido en diversas ciudades, pueblos y rutas, para que, al ejercer sus funciones en retenes y puntos de control, pueda identificar hechos delictivos vinculados a la trata de personas; busca ir más allá de verificar permisos de circulación y detectar posibles víctimas en tránsito, integrando señales no verbales, </w:t>
      </w:r>
      <w:proofErr w:type="spellStart"/>
      <w:r w:rsidRPr="0056551F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microgestos</w:t>
      </w:r>
      <w:proofErr w:type="spellEnd"/>
      <w:r w:rsidRPr="0056551F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y otros indicadores para anticipar y desarticular redes criminales. En el marco nacional, la circulación de víctimas de trata, con o sin consentimiento, puede ocurrir sin impedimentos legales ni órdenes de averiguación, involucrando a víctimas que, desde el punto de vista judicial, a menudo no se reconocen plenamente como tales a pesar del daño físico y psíquico y del riesgo para su vida. Este fenómeno, según fuentes periodísticas, suele implicar rutas que van desde provincias del norte hacia centros y luego hacia el sur, y, sin una estadística clara, resalta la necesidad de capacidades formativas para la detección en tránsito. La capacitación propone un conjunto de intenciones educativas: analizar características de esta modalidad delictiva, dotar de habilidades para aplicar métodos de detección en la labor cotidiana, identificar acciones delictivas en caminos provinciales, anticipar y detectar delitos flagrantes, ampliar estrategias ante dificultades para recolectar y presentar evidencia, fortalecer la comunicación con actores judiciales y proporcionar conocimientos psicológicos y jurídicos para actuar frente a un delito flagrante.</w:t>
      </w:r>
    </w:p>
    <w:p w14:paraId="036B319D" w14:textId="77777777" w:rsidR="0056551F" w:rsidRDefault="0056551F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39BF52B8" w14:textId="18678B8F" w:rsidR="00F94240" w:rsidRDefault="008B04F7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Pr="008B04F7">
        <w:rPr>
          <w:rFonts w:ascii="Arial" w:eastAsia="Arial" w:hAnsi="Arial" w:cs="Arial"/>
          <w:color w:val="000000"/>
        </w:rPr>
        <w:t>ersonal de las Policías de la provincia de Buenos Aires</w:t>
      </w:r>
      <w:r>
        <w:rPr>
          <w:rFonts w:ascii="Arial" w:eastAsia="Arial" w:hAnsi="Arial" w:cs="Arial"/>
          <w:color w:val="000000"/>
        </w:rPr>
        <w:t xml:space="preserve">, </w:t>
      </w:r>
      <w:r w:rsidR="007A1528" w:rsidRPr="007A1528">
        <w:rPr>
          <w:rFonts w:ascii="Arial" w:eastAsia="Arial" w:hAnsi="Arial" w:cs="Arial"/>
          <w:color w:val="000000"/>
        </w:rPr>
        <w:t>otras policías provinciales como de fuerzas federales</w:t>
      </w:r>
      <w:r w:rsidR="0056551F">
        <w:rPr>
          <w:rFonts w:ascii="Arial" w:eastAsia="Arial" w:hAnsi="Arial" w:cs="Arial"/>
          <w:color w:val="000000"/>
        </w:rPr>
        <w:t>.</w:t>
      </w:r>
    </w:p>
    <w:p w14:paraId="424397F5" w14:textId="77777777" w:rsidR="007A1528" w:rsidRDefault="007A1528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2E51ED2B" w14:textId="0615AF2D" w:rsidR="007033F5" w:rsidRDefault="008B04F7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>Modalidad</w:t>
      </w:r>
      <w:r w:rsidR="00943578"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9F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virtua</w:t>
      </w:r>
      <w:r w:rsidR="00A757E7">
        <w:rPr>
          <w:rFonts w:ascii="Arial" w:eastAsia="Arial" w:hAnsi="Arial" w:cs="Arial"/>
          <w:bCs/>
        </w:rPr>
        <w:t>l</w:t>
      </w:r>
      <w:r w:rsidR="00437ECE">
        <w:rPr>
          <w:rFonts w:ascii="Arial" w:eastAsia="Arial" w:hAnsi="Arial" w:cs="Arial"/>
          <w:bCs/>
        </w:rPr>
        <w:t>.</w:t>
      </w:r>
    </w:p>
    <w:p w14:paraId="6B16988F" w14:textId="77777777" w:rsidR="005A0265" w:rsidRPr="0029626B" w:rsidRDefault="005A0265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1343BA5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A1528">
        <w:rPr>
          <w:rFonts w:ascii="Arial" w:eastAsia="Arial" w:hAnsi="Arial" w:cs="Arial"/>
          <w:bCs/>
        </w:rPr>
        <w:t>1</w:t>
      </w:r>
      <w:r w:rsidR="0056551F">
        <w:rPr>
          <w:rFonts w:ascii="Arial" w:eastAsia="Arial" w:hAnsi="Arial" w:cs="Arial"/>
          <w:bCs/>
        </w:rPr>
        <w:t>2</w:t>
      </w:r>
      <w:r w:rsidR="007A1528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25AEBF2F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A096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2B7424" w:rsidRPr="002B7424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>.</w:t>
      </w:r>
      <w:r w:rsidR="007033F5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ab/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192590B9" w14:textId="3533762B" w:rsidR="007A1528" w:rsidRDefault="00734E43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1370E">
        <w:rPr>
          <w:rFonts w:ascii="Arial" w:eastAsia="Arial" w:hAnsi="Arial" w:cs="Arial"/>
          <w:b/>
        </w:rPr>
        <w:t>:</w:t>
      </w:r>
      <w:r w:rsidR="0081370E" w:rsidRPr="0081370E">
        <w:rPr>
          <w:rFonts w:ascii="Arial" w:eastAsia="Times New Roman" w:hAnsi="Arial" w:cs="Arial"/>
          <w:color w:val="000000"/>
          <w:lang w:val="es-AR"/>
        </w:rPr>
        <w:t xml:space="preserve"> </w:t>
      </w:r>
      <w:r w:rsidR="0056551F" w:rsidRPr="0056551F">
        <w:rPr>
          <w:rFonts w:ascii="Arial" w:eastAsia="Arial" w:hAnsi="Arial" w:cs="Arial"/>
          <w:bCs/>
        </w:rPr>
        <w:t> fecha de inicio 03/11/2026 y finalización 17/11/2026</w:t>
      </w:r>
    </w:p>
    <w:p w14:paraId="10FBCA25" w14:textId="77777777" w:rsidR="0056551F" w:rsidRPr="005A0265" w:rsidRDefault="0056551F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6DF5B0D2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Cupo: </w:t>
      </w:r>
      <w:r w:rsidR="007A1528">
        <w:rPr>
          <w:rFonts w:ascii="Arial" w:eastAsia="Arial" w:hAnsi="Arial" w:cs="Arial"/>
          <w:bCs/>
        </w:rPr>
        <w:t>5</w:t>
      </w:r>
      <w:r w:rsidR="00BA6F03">
        <w:rPr>
          <w:rFonts w:ascii="Arial" w:eastAsia="Arial" w:hAnsi="Arial" w:cs="Arial"/>
          <w:bCs/>
        </w:rPr>
        <w:t>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9A0523B" w14:textId="1EE92905" w:rsidR="004A0960" w:rsidRPr="004A0960" w:rsidRDefault="000455BF" w:rsidP="004A096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color w:val="000000"/>
          <w:lang w:val="es-AR"/>
        </w:rPr>
      </w:pPr>
      <w:r w:rsidRPr="004A0960">
        <w:rPr>
          <w:rFonts w:ascii="Arial" w:hAnsi="Arial" w:cs="Arial"/>
          <w:color w:val="000000"/>
        </w:rPr>
        <w:t>Correo electrónico</w:t>
      </w:r>
      <w:r w:rsidR="00C36246" w:rsidRPr="004A096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4A0960">
        <w:rPr>
          <w:rFonts w:ascii="Arial" w:hAnsi="Arial" w:cs="Arial"/>
          <w:color w:val="000000"/>
          <w:lang w:val="es-AR"/>
        </w:rPr>
        <w:t> </w:t>
      </w:r>
      <w:r w:rsidR="004A0960" w:rsidRPr="004A0960">
        <w:rPr>
          <w:rFonts w:ascii="Arial" w:hAnsi="Arial" w:cs="Arial"/>
          <w:color w:val="000000"/>
          <w:lang w:val="es-AR"/>
        </w:rPr>
        <w:t>prevenciondelitoscomplejos2022@gmail.com</w:t>
      </w:r>
      <w:r w:rsidR="004A0960">
        <w:rPr>
          <w:rFonts w:ascii="Arial" w:hAnsi="Arial" w:cs="Arial"/>
          <w:color w:val="000000"/>
          <w:lang w:val="es-AR"/>
        </w:rPr>
        <w:t>.</w:t>
      </w:r>
    </w:p>
    <w:p w14:paraId="6131DF85" w14:textId="367F62B2" w:rsidR="00B36ED5" w:rsidRPr="004A0960" w:rsidRDefault="00936D17" w:rsidP="00B3432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4A0960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4A0960" w:rsidRPr="004A0960">
        <w:rPr>
          <w:rFonts w:ascii="Arial" w:eastAsia="Times New Roman" w:hAnsi="Arial" w:cs="Arial"/>
          <w:color w:val="000000"/>
          <w:lang w:eastAsia="es-AR"/>
        </w:rPr>
        <w:t>0221 4231850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C24"/>
    <w:multiLevelType w:val="multilevel"/>
    <w:tmpl w:val="F9A4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87640"/>
    <w:multiLevelType w:val="multilevel"/>
    <w:tmpl w:val="9B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2"/>
  </w:num>
  <w:num w:numId="2" w16cid:durableId="502277544">
    <w:abstractNumId w:val="1"/>
  </w:num>
  <w:num w:numId="3" w16cid:durableId="48385688">
    <w:abstractNumId w:val="9"/>
  </w:num>
  <w:num w:numId="4" w16cid:durableId="601573064">
    <w:abstractNumId w:val="8"/>
  </w:num>
  <w:num w:numId="5" w16cid:durableId="692262690">
    <w:abstractNumId w:val="13"/>
  </w:num>
  <w:num w:numId="6" w16cid:durableId="914048085">
    <w:abstractNumId w:val="10"/>
  </w:num>
  <w:num w:numId="7" w16cid:durableId="1733432223">
    <w:abstractNumId w:val="12"/>
  </w:num>
  <w:num w:numId="8" w16cid:durableId="194511589">
    <w:abstractNumId w:val="7"/>
  </w:num>
  <w:num w:numId="9" w16cid:durableId="475953290">
    <w:abstractNumId w:val="11"/>
  </w:num>
  <w:num w:numId="10" w16cid:durableId="420951912">
    <w:abstractNumId w:val="3"/>
  </w:num>
  <w:num w:numId="11" w16cid:durableId="1699155857">
    <w:abstractNumId w:val="5"/>
  </w:num>
  <w:num w:numId="12" w16cid:durableId="1551379296">
    <w:abstractNumId w:val="14"/>
  </w:num>
  <w:num w:numId="13" w16cid:durableId="1147824944">
    <w:abstractNumId w:val="4"/>
  </w:num>
  <w:num w:numId="14" w16cid:durableId="55082516">
    <w:abstractNumId w:val="6"/>
  </w:num>
  <w:num w:numId="15" w16cid:durableId="156737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52FB9"/>
    <w:rsid w:val="00063205"/>
    <w:rsid w:val="00071BE7"/>
    <w:rsid w:val="00074CEC"/>
    <w:rsid w:val="00077C8A"/>
    <w:rsid w:val="00087CC6"/>
    <w:rsid w:val="000B5A86"/>
    <w:rsid w:val="000D619B"/>
    <w:rsid w:val="001121B6"/>
    <w:rsid w:val="00141403"/>
    <w:rsid w:val="00143583"/>
    <w:rsid w:val="001B0C2D"/>
    <w:rsid w:val="001E3125"/>
    <w:rsid w:val="001F2ABA"/>
    <w:rsid w:val="00212CA4"/>
    <w:rsid w:val="002402DA"/>
    <w:rsid w:val="00241832"/>
    <w:rsid w:val="00246C36"/>
    <w:rsid w:val="00256405"/>
    <w:rsid w:val="00274056"/>
    <w:rsid w:val="0029626B"/>
    <w:rsid w:val="002A36CC"/>
    <w:rsid w:val="002B7424"/>
    <w:rsid w:val="002C520E"/>
    <w:rsid w:val="002C72E6"/>
    <w:rsid w:val="002E64AB"/>
    <w:rsid w:val="00307053"/>
    <w:rsid w:val="0030756A"/>
    <w:rsid w:val="00323A64"/>
    <w:rsid w:val="0037221B"/>
    <w:rsid w:val="003742A3"/>
    <w:rsid w:val="00391B5C"/>
    <w:rsid w:val="00425AAA"/>
    <w:rsid w:val="00437ECE"/>
    <w:rsid w:val="004649AA"/>
    <w:rsid w:val="004722A4"/>
    <w:rsid w:val="00492477"/>
    <w:rsid w:val="004A0960"/>
    <w:rsid w:val="004A3110"/>
    <w:rsid w:val="004C6F90"/>
    <w:rsid w:val="0056551F"/>
    <w:rsid w:val="0057532D"/>
    <w:rsid w:val="0057540E"/>
    <w:rsid w:val="005A0265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5D29"/>
    <w:rsid w:val="006675B4"/>
    <w:rsid w:val="0068245B"/>
    <w:rsid w:val="00695A01"/>
    <w:rsid w:val="006D0D4A"/>
    <w:rsid w:val="00702A75"/>
    <w:rsid w:val="00702C08"/>
    <w:rsid w:val="007033F5"/>
    <w:rsid w:val="00706103"/>
    <w:rsid w:val="00713E70"/>
    <w:rsid w:val="0071735B"/>
    <w:rsid w:val="00734E43"/>
    <w:rsid w:val="00760DCC"/>
    <w:rsid w:val="007632EE"/>
    <w:rsid w:val="007759CE"/>
    <w:rsid w:val="00791CE4"/>
    <w:rsid w:val="007A1528"/>
    <w:rsid w:val="007A15B0"/>
    <w:rsid w:val="007D3054"/>
    <w:rsid w:val="007D653B"/>
    <w:rsid w:val="007E666E"/>
    <w:rsid w:val="0081370E"/>
    <w:rsid w:val="008336D3"/>
    <w:rsid w:val="00851603"/>
    <w:rsid w:val="00860AC7"/>
    <w:rsid w:val="008630F7"/>
    <w:rsid w:val="00866D76"/>
    <w:rsid w:val="00873327"/>
    <w:rsid w:val="008802E2"/>
    <w:rsid w:val="00893F36"/>
    <w:rsid w:val="008B04F7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857FB"/>
    <w:rsid w:val="00990388"/>
    <w:rsid w:val="00996E6E"/>
    <w:rsid w:val="009D4008"/>
    <w:rsid w:val="00A12975"/>
    <w:rsid w:val="00A12C59"/>
    <w:rsid w:val="00A23AB5"/>
    <w:rsid w:val="00A350B6"/>
    <w:rsid w:val="00A757E7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820EF"/>
    <w:rsid w:val="00CB4B8A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2192A"/>
    <w:rsid w:val="00E42C3A"/>
    <w:rsid w:val="00E645D2"/>
    <w:rsid w:val="00EA066B"/>
    <w:rsid w:val="00EA09F2"/>
    <w:rsid w:val="00EE538E"/>
    <w:rsid w:val="00F0381A"/>
    <w:rsid w:val="00F2796D"/>
    <w:rsid w:val="00F36ECA"/>
    <w:rsid w:val="00F53DF5"/>
    <w:rsid w:val="00F90DF8"/>
    <w:rsid w:val="00F94240"/>
    <w:rsid w:val="00FB36F1"/>
    <w:rsid w:val="00FB63BC"/>
    <w:rsid w:val="00FB717A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2026-03-03T15:00:00Z</dcterms:created>
  <dcterms:modified xsi:type="dcterms:W3CDTF">2026-03-03T15:00:00Z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